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15F" w:rsidRDefault="003E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ҚАЗАҚСТАН РЕСПУБЛИКАСЫНЫҢ</w:t>
      </w:r>
    </w:p>
    <w:p w:rsidR="00D5515F" w:rsidRDefault="003E40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ҒЫЛЫМ ЖӘНЕ ЖОҒАРЫ БІЛІМ МИНИСТРЛІГІ</w:t>
      </w:r>
    </w:p>
    <w:p w:rsidR="00D5515F" w:rsidRDefault="003E405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Абылай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хан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а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тындағы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Қазақ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халықаралық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қатынастар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әлем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тілдері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университеті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</w:t>
      </w:r>
    </w:p>
    <w:p w:rsidR="00D5515F" w:rsidRDefault="00D551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15F" w:rsidRDefault="003E40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0415" cy="782955"/>
            <wp:effectExtent l="0" t="0" r="635" b="0"/>
            <wp:docPr id="1" name="Рисунок 1" descr="C:\Users\user\Desktop\эмблема казум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эмблема казумо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4987" cy="807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5F" w:rsidRDefault="003E4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АҚПАРАТТЫҚ ХАТ </w:t>
      </w:r>
    </w:p>
    <w:p w:rsidR="00D5515F" w:rsidRDefault="003E405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Құрметті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студенттер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магистранттар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ғалымдар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!</w:t>
      </w:r>
    </w:p>
    <w:p w:rsidR="00D5515F" w:rsidRDefault="00D551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515F" w:rsidRDefault="003E4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Абылай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хан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а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тындағы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Қазақ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халықаралық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қатынастар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әлем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тілдері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2026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жылғы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8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сәуір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Тарихи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тұлғалар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сабақтастығы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және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ұлттық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құндылықтар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Қазақстан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қоғамындағы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жастардың</w:t>
      </w:r>
      <w:proofErr w:type="spellEnd"/>
      <w:r w:rsidR="00EE01BF" w:rsidRP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="00EE01BF" w:rsidRPr="00EE01BF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="00EE01BF" w:rsidRPr="00EE01BF">
        <w:rPr>
          <w:rFonts w:ascii="Times New Roman" w:hAnsi="Times New Roman" w:cs="Times New Roman"/>
          <w:b/>
          <w:sz w:val="24"/>
          <w:szCs w:val="24"/>
        </w:rPr>
        <w:t>өлі</w:t>
      </w:r>
      <w:proofErr w:type="spellEnd"/>
      <w:r w:rsidR="00EE01B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тақырыбында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Халықаралық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ғылыми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студенттік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конференция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сын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өткізеді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Жаһандық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турбуленттілік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пен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қарқынды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цифрлық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трансформация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дәуі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бірегейлікті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сақтау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мәселесі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Қазақстан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Республикасының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стратегиялық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басымдығы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мәртебесіне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болуда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сананы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жаңғырту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үдерісі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дәстүрлерді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теріске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шығару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ретінде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емес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азаматтардың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жаңа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буыны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өткен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болашақтың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орталық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байланыстырушы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буыны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табылатын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оларды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сапалы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түрде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қайта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қарастыру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ретінде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әрекет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етеді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Қазақстандық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қоғамдағы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сабақтастық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аса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көрнекті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тұлғалардың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мұраларын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терең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зерделеуге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іптеуге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негізделеді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ойшылдардың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мемлекет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қайраткерлерінің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Отан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қорғаушылардың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образдары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жастардың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іргелі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аксиологиялық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негізін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құрайды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тұлғалардың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өмірбаяндары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мен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идеялық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көзқарастарының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призмасы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арқылы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ұлттың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мәдени-генетикалық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коды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таратылады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бұл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жастарға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сыртқы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идеологиялық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сы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н-</w:t>
      </w:r>
      <w:proofErr w:type="spellStart"/>
      <w:proofErr w:type="gramEnd"/>
      <w:r>
        <w:rPr>
          <w:rFonts w:ascii="Times New Roman" w:hAnsi="Times New Roman" w:cs="Times New Roman"/>
          <w:bCs/>
          <w:sz w:val="24"/>
          <w:szCs w:val="24"/>
        </w:rPr>
        <w:t>қатерлерге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төзімділікті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дамытуға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"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сәйкестілік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дағдарысынан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"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аулақ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болуға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мүмкіндік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береді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Қазақстанның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қазіргі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жастары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бұ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л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үдерісте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белсенді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субъект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қайтала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ғыш </w:t>
      </w:r>
      <w:r>
        <w:rPr>
          <w:rFonts w:ascii="Times New Roman" w:hAnsi="Times New Roman" w:cs="Times New Roman"/>
          <w:bCs/>
          <w:sz w:val="24"/>
          <w:szCs w:val="24"/>
        </w:rPr>
        <w:t>(ретранслятор)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ретінде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әрекет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етеді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Конференцияның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ба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ғыттары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5515F" w:rsidRDefault="003E4059">
      <w:pPr>
        <w:spacing w:after="0" w:line="240" w:lineRule="auto"/>
        <w:ind w:firstLine="2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Секция 1.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Тарихи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естелі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к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ж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>әне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жастар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санасындағы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ұлы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тұлғалар</w:t>
      </w:r>
      <w:proofErr w:type="spellEnd"/>
    </w:p>
    <w:p w:rsidR="00D5515F" w:rsidRDefault="003E4059">
      <w:pPr>
        <w:spacing w:after="0" w:line="240" w:lineRule="auto"/>
        <w:ind w:firstLine="2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Секция 2.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Цифрлық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шынайылықтағы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ұлттық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құндылықтар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: трансляция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механизмдері</w:t>
      </w:r>
      <w:proofErr w:type="spellEnd"/>
    </w:p>
    <w:p w:rsidR="00D5515F" w:rsidRDefault="003E4059">
      <w:pPr>
        <w:spacing w:after="0" w:line="240" w:lineRule="auto"/>
        <w:ind w:firstLine="22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Секция 3. Прагматизм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бі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л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>імге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табыну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қазіргі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ұрпақтың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доминанттары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ретінде</w:t>
      </w:r>
      <w:proofErr w:type="spellEnd"/>
    </w:p>
    <w:p w:rsidR="00D5515F" w:rsidRDefault="003E4059">
      <w:pPr>
        <w:spacing w:after="0" w:line="240" w:lineRule="auto"/>
        <w:ind w:firstLine="2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Секция 4.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Қоғамдық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сананы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жаңғырту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үдерісіндегі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жастар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</w:rPr>
        <w:t>бастамалары</w:t>
      </w:r>
      <w:proofErr w:type="spellEnd"/>
    </w:p>
    <w:p w:rsidR="00D5515F" w:rsidRDefault="003E405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Конференция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қатысуға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студенттер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магистранттар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жас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ғалымдар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шақырылады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Конференция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жұмысының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қорытындысы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бойынша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электронды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Баяндамалар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Жинағын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шығару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eastAsia="ru-RU"/>
        </w:rPr>
        <w:t>жоспарлануда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Ең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үздік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баяндамаларды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I, II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дәрежелі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дипломдармен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марапаттау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жоспарлануда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5515F" w:rsidRPr="00EE413C" w:rsidRDefault="003E4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</w:pP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Қатысу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үшін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өтінім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баяндамаларды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2026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жылдың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наурызына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дейін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мекен-жай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лар</w:t>
      </w:r>
      <w:proofErr w:type="spellStart"/>
      <w:proofErr w:type="gram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ға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жіберу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қажет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karabaeva_zapixan@mail.ru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9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sh.galiya08@gmail.com</w:t>
        </w:r>
      </w:hyperlink>
      <w:hyperlink r:id="rId10" w:history="1">
        <w:r>
          <w:rPr>
            <w:rFonts w:ascii="Times New Roman" w:eastAsia="Times New Roman" w:hAnsi="Times New Roman" w:cs="Times New Roman"/>
            <w:color w:val="1D1D1B"/>
            <w:sz w:val="24"/>
            <w:szCs w:val="24"/>
            <w:lang w:val="kk-KZ" w:eastAsia="ru-RU"/>
          </w:rPr>
          <w:t xml:space="preserve"> </w:t>
        </w:r>
      </w:hyperlink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ӨТІНІМДЕР мен БАЯНДАМАЛАРДЫ ‘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ҚазХҚжӘТУ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студенттік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конференцияға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’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белгімен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kk-KZ" w:eastAsia="ru-RU"/>
        </w:rPr>
        <w:t xml:space="preserve">бірге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жіберу</w:t>
      </w:r>
      <w:proofErr w:type="spellEnd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val="kk-KZ" w:eastAsia="ru-RU"/>
        </w:rPr>
        <w:t xml:space="preserve">ді </w:t>
      </w:r>
      <w:proofErr w:type="spellStart"/>
      <w:r>
        <w:rPr>
          <w:rFonts w:ascii="Times New Roman" w:eastAsia="Times New Roman" w:hAnsi="Times New Roman" w:cs="Times New Roman"/>
          <w:b/>
          <w:bCs/>
          <w:color w:val="1D1D1B"/>
          <w:sz w:val="24"/>
          <w:szCs w:val="24"/>
          <w:lang w:eastAsia="ru-RU"/>
        </w:rPr>
        <w:t>сұраймыз</w:t>
      </w:r>
      <w:proofErr w:type="spellEnd"/>
      <w:r>
        <w:rPr>
          <w:rFonts w:ascii="Times New Roman" w:eastAsia="Times New Roman" w:hAnsi="Times New Roman" w:cs="Times New Roman"/>
          <w:color w:val="1D1D1B"/>
          <w:sz w:val="24"/>
          <w:szCs w:val="24"/>
          <w:lang w:eastAsia="ru-RU"/>
        </w:rPr>
        <w:t>).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 </w:t>
      </w:r>
      <w:r w:rsidRPr="00EE413C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Өтінім нысаны және мақаланы </w:t>
      </w:r>
      <w:proofErr w:type="gramStart"/>
      <w:r w:rsidRPr="00EE413C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р</w:t>
      </w:r>
      <w:proofErr w:type="gramEnd"/>
      <w:r w:rsidRPr="00EE413C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әсімдеу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 xml:space="preserve">ге </w:t>
      </w:r>
      <w:r w:rsidRPr="00EE413C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қойылатын талаптары қоса беріл</w:t>
      </w:r>
      <w:r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ген</w:t>
      </w:r>
      <w:r w:rsidRPr="00EE413C">
        <w:rPr>
          <w:rFonts w:ascii="Times New Roman" w:eastAsia="Times New Roman" w:hAnsi="Times New Roman" w:cs="Times New Roman"/>
          <w:color w:val="1D1D1B"/>
          <w:sz w:val="24"/>
          <w:szCs w:val="24"/>
          <w:lang w:val="kk-KZ" w:eastAsia="ru-RU"/>
        </w:rPr>
        <w:t>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Конференция ж</w:t>
      </w:r>
      <w:r w:rsidRPr="00EE413C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ұмыс тілдері</w:t>
      </w:r>
      <w:r w:rsidRPr="00EE413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 қазақ, орыс, ағылшын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жұмысының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басталуы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2026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жылғы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сәуі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14.00-де.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Конференция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жұмысының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форматы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офлайн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онлайн.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Ұйымдастыру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комитетінің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Алматы қ.,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Мұратбаев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өше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Қазақстан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тарихы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208 кабинет.</w:t>
      </w:r>
    </w:p>
    <w:p w:rsidR="00D5515F" w:rsidRDefault="003E405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тұлғалары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Қарабаева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Запихан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Мұхт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рқызы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(тел. +7 707 454 3907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:rsidR="006300EB" w:rsidRPr="006300EB" w:rsidRDefault="00092EBE" w:rsidP="006300EB">
      <w:pPr>
        <w:pStyle w:val="21"/>
        <w:ind w:firstLine="567"/>
        <w:outlineLvl w:val="0"/>
        <w:rPr>
          <w:b/>
          <w:bCs/>
          <w:color w:val="FF0000"/>
          <w:sz w:val="24"/>
          <w:szCs w:val="24"/>
        </w:rPr>
      </w:pPr>
      <w:proofErr w:type="spellStart"/>
      <w:r>
        <w:rPr>
          <w:b/>
          <w:bCs/>
          <w:color w:val="FF0000"/>
          <w:sz w:val="24"/>
          <w:szCs w:val="24"/>
        </w:rPr>
        <w:t>Публикаци</w:t>
      </w:r>
      <w:proofErr w:type="spellEnd"/>
      <w:r>
        <w:rPr>
          <w:b/>
          <w:bCs/>
          <w:color w:val="FF0000"/>
          <w:sz w:val="24"/>
          <w:szCs w:val="24"/>
          <w:lang w:val="kk-KZ"/>
        </w:rPr>
        <w:t>я бағасы</w:t>
      </w:r>
      <w:r w:rsidR="006300EB" w:rsidRPr="006300EB">
        <w:rPr>
          <w:b/>
          <w:bCs/>
          <w:color w:val="FF0000"/>
          <w:sz w:val="24"/>
          <w:szCs w:val="24"/>
        </w:rPr>
        <w:t xml:space="preserve"> –3500 тенге.   </w:t>
      </w:r>
      <w:bookmarkStart w:id="0" w:name="_GoBack"/>
      <w:bookmarkEnd w:id="0"/>
    </w:p>
    <w:p w:rsidR="00EE413C" w:rsidRPr="006300EB" w:rsidRDefault="00EE413C" w:rsidP="00EE413C">
      <w:pPr>
        <w:spacing w:after="0" w:line="240" w:lineRule="auto"/>
        <w:ind w:firstLine="567"/>
        <w:jc w:val="both"/>
        <w:rPr>
          <w:rFonts w:ascii="Times New Roman" w:hAnsi="Times New Roman"/>
          <w:sz w:val="24"/>
        </w:rPr>
      </w:pPr>
    </w:p>
    <w:p w:rsidR="00EE413C" w:rsidRPr="00EE413C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EE413C">
        <w:rPr>
          <w:rFonts w:ascii="Times New Roman" w:hAnsi="Times New Roman"/>
          <w:b/>
          <w:sz w:val="24"/>
          <w:lang w:val="kk-KZ"/>
        </w:rPr>
        <w:t>Мақалаға</w:t>
      </w:r>
      <w:r w:rsidRPr="00EE413C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қойылатын талаптар: 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Көлемі: Windows үшін Microsoft Word форматында 5-7 бет (материалдар электронды нұсқада қабылданады). 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 w:rsidRPr="00AA30B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: </w:t>
      </w:r>
      <w:proofErr w:type="gramStart"/>
      <w:r w:rsidRPr="00AA30B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Times New Roman, 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кегль</w:t>
      </w:r>
      <w:r w:rsidRPr="00AA30B6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– 14.</w:t>
      </w:r>
      <w:proofErr w:type="gramEnd"/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Аралық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интервал – 1,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барлық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жиектердің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ені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– 2 см.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Бет саны көрсетілмейді.    </w:t>
      </w:r>
    </w:p>
    <w:p w:rsidR="00EE413C" w:rsidRPr="00AA30B6" w:rsidRDefault="00EE413C" w:rsidP="00EE413C">
      <w:pPr>
        <w:spacing w:after="0" w:line="240" w:lineRule="auto"/>
        <w:ind w:left="1287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</w:pPr>
      <w:r w:rsidRPr="00AA30B6">
        <w:rPr>
          <w:rFonts w:ascii="Times New Roman" w:eastAsia="Times New Roman" w:hAnsi="Times New Roman"/>
          <w:b/>
          <w:bCs/>
          <w:sz w:val="24"/>
          <w:szCs w:val="24"/>
          <w:lang w:val="kk-KZ" w:eastAsia="ru-RU"/>
        </w:rPr>
        <w:t xml:space="preserve">Мақаланың құрылымы:  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автордың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аты-жөні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ортасына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ғылыми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дәрежесі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атағы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қызметі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ұйымның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толық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ресми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атауы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ортасына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қаласы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елі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ортасына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электронды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>қ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пошта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ортасына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мақаланың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тақырыбы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жол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ортасына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; бас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ә</w:t>
      </w:r>
      <w:proofErr w:type="gram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proofErr w:type="gram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іптермен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мақ</w:t>
      </w:r>
      <w:proofErr w:type="gram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аланы</w:t>
      </w:r>
      <w:proofErr w:type="gram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ң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аңдатпасы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– 12 кегль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қазақ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орыс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және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ағылшын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тілдерінде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ab/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тірек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сөздер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(5 сөз) </w:t>
      </w:r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– 12 кегль (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қазақ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түркі,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орыс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жә</w:t>
      </w:r>
      <w:proofErr w:type="gram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не</w:t>
      </w:r>
      <w:proofErr w:type="spellEnd"/>
      <w:proofErr w:type="gram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ағылшын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тілдерінде</w:t>
      </w:r>
      <w:proofErr w:type="spellEnd"/>
      <w:r w:rsidRPr="00AA30B6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EE413C" w:rsidRPr="00AA30B6" w:rsidRDefault="00EE413C" w:rsidP="00EE413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>Ұйымдастыру комитеті материалдарды сұрыптау мәселесі</w:t>
      </w:r>
      <w:r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 өзі шешуге құқылы. 2026 жылғы 20 наурыздан </w:t>
      </w:r>
      <w:r w:rsidRPr="00AA30B6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кешіктірілген және талапқа сәйкес келмейтін мақалалар қабылданбайды. Ұсынылған материалдардың мазмұны мен сауаттылығына мақала авторлары жауап береді.  </w:t>
      </w:r>
    </w:p>
    <w:p w:rsidR="003B3DED" w:rsidRPr="00AA30B6" w:rsidRDefault="003B3DED" w:rsidP="003B3DED">
      <w:pPr>
        <w:ind w:left="1287" w:firstLine="567"/>
        <w:contextualSpacing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AA30B6">
        <w:rPr>
          <w:rFonts w:ascii="Times New Roman" w:hAnsi="Times New Roman"/>
          <w:b/>
          <w:bCs/>
          <w:sz w:val="24"/>
          <w:szCs w:val="24"/>
          <w:lang w:val="kk-KZ"/>
        </w:rPr>
        <w:t>Мақаланы ресімдеу үлгісі</w:t>
      </w:r>
    </w:p>
    <w:p w:rsidR="003B3DED" w:rsidRPr="00AA30B6" w:rsidRDefault="003B3DED" w:rsidP="003B3DED">
      <w:pPr>
        <w:ind w:left="1287" w:firstLine="567"/>
        <w:contextualSpacing/>
        <w:rPr>
          <w:rFonts w:ascii="Times New Roman" w:hAnsi="Times New Roman"/>
          <w:b/>
          <w:bCs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B3DED" w:rsidRPr="00AA30B6" w:rsidTr="0094014D">
        <w:tc>
          <w:tcPr>
            <w:tcW w:w="9345" w:type="dxa"/>
            <w:shd w:val="clear" w:color="auto" w:fill="auto"/>
          </w:tcPr>
          <w:p w:rsidR="003B3DED" w:rsidRPr="00AA30B6" w:rsidRDefault="003B3DE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A30B6">
              <w:rPr>
                <w:rFonts w:ascii="Times New Roman" w:hAnsi="Times New Roman"/>
                <w:b/>
                <w:bCs/>
                <w:sz w:val="24"/>
                <w:szCs w:val="24"/>
              </w:rPr>
              <w:t>С.Е. </w:t>
            </w:r>
            <w:proofErr w:type="spellStart"/>
            <w:r w:rsidRPr="00AA30B6">
              <w:rPr>
                <w:rFonts w:ascii="Times New Roman" w:hAnsi="Times New Roman"/>
                <w:b/>
                <w:bCs/>
                <w:sz w:val="24"/>
                <w:szCs w:val="24"/>
              </w:rPr>
              <w:t>Сейітова</w:t>
            </w:r>
            <w:proofErr w:type="spellEnd"/>
          </w:p>
          <w:p w:rsidR="003B3DED" w:rsidRPr="00AA30B6" w:rsidRDefault="003B3DE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Тарих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ғылымдарының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кандидаты, доцент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Әл-Фараби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атындағы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Қазақ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ұлттық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университеті</w:t>
            </w:r>
            <w:proofErr w:type="spellEnd"/>
          </w:p>
          <w:p w:rsidR="003B3DED" w:rsidRPr="00AA30B6" w:rsidRDefault="003B3DE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Алматы,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Қазақстан</w:t>
            </w:r>
            <w:proofErr w:type="spellEnd"/>
          </w:p>
          <w:p w:rsidR="003B3DED" w:rsidRDefault="008941A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hyperlink r:id="rId11" w:history="1">
              <w:r w:rsidR="003B3DED" w:rsidRPr="00AA30B6">
                <w:rPr>
                  <w:rFonts w:ascii="Times New Roman" w:hAnsi="Times New Roman"/>
                  <w:i/>
                  <w:iCs/>
                  <w:color w:val="0000FF"/>
                  <w:sz w:val="24"/>
                  <w:szCs w:val="24"/>
                </w:rPr>
                <w:t>seit.salima@mail.ru</w:t>
              </w:r>
            </w:hyperlink>
            <w:r w:rsidR="003B3DED"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ТАРИХИ ЕСТЕЛІК ЖӘНЕ ЖАСТАР САНАСЫНДАҒ</w:t>
            </w:r>
            <w:proofErr w:type="gramStart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Ы</w:t>
            </w:r>
            <w:proofErr w:type="gramEnd"/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ҰЛЫ ТҰЛҒАЛАР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Аңдатпа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. ...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Тірек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сөздер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. ...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Аннотация. ...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Ключевые слова. ...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Annototion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. …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AA30B6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Keywords</w:t>
            </w:r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. … 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  <w:p w:rsidR="003B3DED" w:rsidRPr="00AA30B6" w:rsidRDefault="003B3DED" w:rsidP="009401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Мақала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A30B6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AA30B6">
              <w:rPr>
                <w:rFonts w:ascii="Times New Roman" w:hAnsi="Times New Roman"/>
                <w:sz w:val="24"/>
                <w:szCs w:val="24"/>
              </w:rPr>
              <w:t>әтіні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....</w:t>
            </w:r>
          </w:p>
          <w:p w:rsidR="003B3DED" w:rsidRPr="00AA30B6" w:rsidRDefault="003B3DED" w:rsidP="009401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B3DED" w:rsidRPr="00AA30B6" w:rsidRDefault="003B3DED" w:rsidP="0094014D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Әдебиеттер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>тізімі</w:t>
            </w:r>
            <w:proofErr w:type="spellEnd"/>
            <w:r w:rsidRPr="00AA30B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: </w:t>
            </w:r>
          </w:p>
          <w:p w:rsidR="003B3DED" w:rsidRPr="00AA30B6" w:rsidRDefault="003B3DED" w:rsidP="0094014D">
            <w:pPr>
              <w:tabs>
                <w:tab w:val="left" w:pos="851"/>
              </w:tabs>
              <w:spacing w:after="0" w:line="240" w:lineRule="auto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0B6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:rsidR="003B3DED" w:rsidRPr="00AA30B6" w:rsidRDefault="003B3DED" w:rsidP="0094014D">
            <w:pPr>
              <w:tabs>
                <w:tab w:val="left" w:pos="851"/>
              </w:tabs>
              <w:spacing w:after="0" w:line="240" w:lineRule="auto"/>
              <w:ind w:left="567"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B3DED" w:rsidRPr="00AA30B6" w:rsidRDefault="003B3DED" w:rsidP="003B3DED">
      <w:pPr>
        <w:ind w:left="1287" w:firstLine="567"/>
        <w:contextualSpacing/>
        <w:rPr>
          <w:rFonts w:ascii="Times New Roman" w:hAnsi="Times New Roman"/>
          <w:b/>
          <w:sz w:val="24"/>
          <w:szCs w:val="24"/>
        </w:rPr>
      </w:pPr>
    </w:p>
    <w:p w:rsidR="003B3DED" w:rsidRPr="00AA30B6" w:rsidRDefault="003B3DED" w:rsidP="003B3DED">
      <w:pPr>
        <w:ind w:left="1287" w:firstLine="567"/>
        <w:contextualSpacing/>
        <w:rPr>
          <w:rFonts w:ascii="Times New Roman" w:hAnsi="Times New Roman"/>
          <w:b/>
          <w:sz w:val="24"/>
          <w:szCs w:val="24"/>
        </w:rPr>
      </w:pPr>
      <w:r w:rsidRPr="00AA30B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</w:t>
      </w:r>
      <w:proofErr w:type="spellStart"/>
      <w:r w:rsidRPr="00AA30B6">
        <w:rPr>
          <w:rFonts w:ascii="Times New Roman" w:hAnsi="Times New Roman"/>
          <w:b/>
          <w:sz w:val="24"/>
          <w:szCs w:val="24"/>
        </w:rPr>
        <w:t>Өтініш</w:t>
      </w:r>
      <w:proofErr w:type="spellEnd"/>
      <w:r w:rsidRPr="00AA30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30B6">
        <w:rPr>
          <w:rFonts w:ascii="Times New Roman" w:hAnsi="Times New Roman"/>
          <w:b/>
          <w:sz w:val="24"/>
          <w:szCs w:val="24"/>
        </w:rPr>
        <w:t>үлгісі</w:t>
      </w:r>
      <w:proofErr w:type="spellEnd"/>
      <w:r w:rsidRPr="00AA30B6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AA30B6">
        <w:rPr>
          <w:rFonts w:ascii="Times New Roman" w:hAnsi="Times New Roman"/>
          <w:b/>
          <w:sz w:val="24"/>
          <w:szCs w:val="24"/>
        </w:rPr>
        <w:t>толық</w:t>
      </w:r>
      <w:proofErr w:type="spellEnd"/>
      <w:r w:rsidRPr="00AA30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30B6">
        <w:rPr>
          <w:rFonts w:ascii="Times New Roman" w:hAnsi="Times New Roman"/>
          <w:b/>
          <w:sz w:val="24"/>
          <w:szCs w:val="24"/>
        </w:rPr>
        <w:t>толтыру</w:t>
      </w:r>
      <w:proofErr w:type="spellEnd"/>
      <w:r w:rsidRPr="00AA30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A30B6">
        <w:rPr>
          <w:rFonts w:ascii="Times New Roman" w:hAnsi="Times New Roman"/>
          <w:b/>
          <w:sz w:val="24"/>
          <w:szCs w:val="24"/>
        </w:rPr>
        <w:t>міндетті</w:t>
      </w:r>
      <w:proofErr w:type="spellEnd"/>
      <w:r w:rsidRPr="00AA30B6">
        <w:rPr>
          <w:rFonts w:ascii="Times New Roman" w:hAnsi="Times New Roman"/>
          <w:b/>
          <w:sz w:val="24"/>
          <w:szCs w:val="24"/>
        </w:rPr>
        <w:t>)</w:t>
      </w:r>
    </w:p>
    <w:p w:rsidR="003B3DED" w:rsidRPr="00AA30B6" w:rsidRDefault="003B3DED" w:rsidP="003B3DED">
      <w:pPr>
        <w:ind w:left="1287" w:firstLine="567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848"/>
      </w:tblGrid>
      <w:tr w:rsidR="003B3DED" w:rsidRPr="00AA30B6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Қатысушының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DED" w:rsidRPr="00AA30B6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атағы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DED" w:rsidRPr="00AA30B6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AA30B6">
              <w:rPr>
                <w:rFonts w:ascii="Times New Roman" w:hAnsi="Times New Roman"/>
                <w:sz w:val="24"/>
                <w:szCs w:val="24"/>
              </w:rPr>
              <w:lastRenderedPageBreak/>
              <w:t>Ж</w:t>
            </w:r>
            <w:proofErr w:type="gramEnd"/>
            <w:r w:rsidRPr="00AA30B6">
              <w:rPr>
                <w:rFonts w:ascii="Times New Roman" w:hAnsi="Times New Roman"/>
                <w:sz w:val="24"/>
                <w:szCs w:val="24"/>
              </w:rPr>
              <w:t>ұмыс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орны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DED" w:rsidRPr="00AA30B6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DED" w:rsidRPr="00AA30B6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Мекенжайы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DED" w:rsidRPr="00AA30B6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ED" w:rsidRPr="00AA30B6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A30B6">
              <w:rPr>
                <w:rFonts w:ascii="Times New Roman" w:hAnsi="Times New Roman"/>
                <w:sz w:val="24"/>
                <w:szCs w:val="24"/>
              </w:rPr>
              <w:t>Телефоны (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ұялы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AA30B6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AA30B6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B3DED" w:rsidRPr="004B0BEA" w:rsidTr="0094014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DED" w:rsidRPr="004B0BEA" w:rsidRDefault="003B3DED" w:rsidP="0094014D">
            <w:pPr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Мақала</w:t>
            </w:r>
            <w:proofErr w:type="spellEnd"/>
            <w:r w:rsidRPr="00AA30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A30B6">
              <w:rPr>
                <w:rFonts w:ascii="Times New Roman" w:hAnsi="Times New Roman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DED" w:rsidRPr="004B0BEA" w:rsidRDefault="003B3DED" w:rsidP="0094014D">
            <w:pPr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B3DED" w:rsidRPr="004B0BEA" w:rsidRDefault="003B3DED" w:rsidP="003B3DED">
      <w:pPr>
        <w:ind w:left="1287" w:firstLine="567"/>
        <w:contextualSpacing/>
        <w:rPr>
          <w:rFonts w:ascii="Times New Roman" w:hAnsi="Times New Roman"/>
          <w:b/>
          <w:sz w:val="24"/>
          <w:szCs w:val="24"/>
        </w:rPr>
      </w:pPr>
    </w:p>
    <w:p w:rsidR="003B3DED" w:rsidRPr="004B0BEA" w:rsidRDefault="003B3DED" w:rsidP="003B3DED">
      <w:pPr>
        <w:ind w:left="360" w:firstLine="567"/>
        <w:jc w:val="both"/>
        <w:rPr>
          <w:rFonts w:cs="Arial"/>
          <w:sz w:val="24"/>
          <w:szCs w:val="24"/>
          <w:lang w:val="kk-KZ"/>
        </w:rPr>
      </w:pPr>
    </w:p>
    <w:p w:rsidR="003B3DED" w:rsidRDefault="003B3DED" w:rsidP="003B3DED">
      <w:pPr>
        <w:pStyle w:val="a8"/>
        <w:ind w:firstLine="567"/>
        <w:rPr>
          <w:rFonts w:ascii="Times New Roman" w:hAnsi="Times New Roman"/>
          <w:sz w:val="24"/>
          <w:lang w:val="kk-KZ"/>
        </w:rPr>
      </w:pPr>
    </w:p>
    <w:p w:rsidR="003B3DED" w:rsidRDefault="003B3DED" w:rsidP="003B3DED">
      <w:pPr>
        <w:pStyle w:val="a8"/>
        <w:ind w:firstLine="567"/>
        <w:rPr>
          <w:rFonts w:ascii="Times New Roman" w:hAnsi="Times New Roman"/>
          <w:sz w:val="24"/>
          <w:lang w:val="kk-KZ"/>
        </w:rPr>
      </w:pPr>
    </w:p>
    <w:p w:rsidR="003B3DED" w:rsidRDefault="003B3DED" w:rsidP="003B3DED">
      <w:pPr>
        <w:pStyle w:val="a8"/>
        <w:ind w:firstLine="567"/>
        <w:rPr>
          <w:rFonts w:ascii="Times New Roman" w:hAnsi="Times New Roman"/>
          <w:sz w:val="24"/>
          <w:lang w:val="kk-KZ"/>
        </w:rPr>
      </w:pPr>
    </w:p>
    <w:p w:rsidR="00EE413C" w:rsidRPr="00EE413C" w:rsidRDefault="00EE413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sectPr w:rsidR="00EE413C" w:rsidRPr="00EE4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AD" w:rsidRDefault="008941AD">
      <w:pPr>
        <w:spacing w:line="240" w:lineRule="auto"/>
      </w:pPr>
      <w:r>
        <w:separator/>
      </w:r>
    </w:p>
  </w:endnote>
  <w:endnote w:type="continuationSeparator" w:id="0">
    <w:p w:rsidR="008941AD" w:rsidRDefault="008941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KK EK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AD" w:rsidRDefault="008941AD">
      <w:pPr>
        <w:spacing w:after="0"/>
      </w:pPr>
      <w:r>
        <w:separator/>
      </w:r>
    </w:p>
  </w:footnote>
  <w:footnote w:type="continuationSeparator" w:id="0">
    <w:p w:rsidR="008941AD" w:rsidRDefault="008941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7A7"/>
    <w:rsid w:val="00020918"/>
    <w:rsid w:val="00092EBE"/>
    <w:rsid w:val="00096F00"/>
    <w:rsid w:val="000C540E"/>
    <w:rsid w:val="00181EB8"/>
    <w:rsid w:val="0019733C"/>
    <w:rsid w:val="001F5444"/>
    <w:rsid w:val="0029020E"/>
    <w:rsid w:val="003B3DED"/>
    <w:rsid w:val="003E4059"/>
    <w:rsid w:val="003E557C"/>
    <w:rsid w:val="004567A7"/>
    <w:rsid w:val="004B3688"/>
    <w:rsid w:val="004D66EA"/>
    <w:rsid w:val="00515EF3"/>
    <w:rsid w:val="005B1F7F"/>
    <w:rsid w:val="005D16D1"/>
    <w:rsid w:val="005E38DC"/>
    <w:rsid w:val="006300EB"/>
    <w:rsid w:val="00675187"/>
    <w:rsid w:val="008941AD"/>
    <w:rsid w:val="008D7186"/>
    <w:rsid w:val="00934252"/>
    <w:rsid w:val="009E3F33"/>
    <w:rsid w:val="00A62734"/>
    <w:rsid w:val="00C74400"/>
    <w:rsid w:val="00D31924"/>
    <w:rsid w:val="00D43619"/>
    <w:rsid w:val="00D5515F"/>
    <w:rsid w:val="00D65017"/>
    <w:rsid w:val="00ED61A0"/>
    <w:rsid w:val="00EE01BF"/>
    <w:rsid w:val="00EE413C"/>
    <w:rsid w:val="00F028ED"/>
    <w:rsid w:val="00FE75DF"/>
    <w:rsid w:val="00FF02FB"/>
    <w:rsid w:val="012C687B"/>
    <w:rsid w:val="012F7800"/>
    <w:rsid w:val="01305281"/>
    <w:rsid w:val="014519A3"/>
    <w:rsid w:val="017F5000"/>
    <w:rsid w:val="0185498B"/>
    <w:rsid w:val="01A656A1"/>
    <w:rsid w:val="01B93EE0"/>
    <w:rsid w:val="01BE5DEA"/>
    <w:rsid w:val="023C44BA"/>
    <w:rsid w:val="024A1251"/>
    <w:rsid w:val="02840131"/>
    <w:rsid w:val="029A6A52"/>
    <w:rsid w:val="02CA179F"/>
    <w:rsid w:val="03610A19"/>
    <w:rsid w:val="039F62FF"/>
    <w:rsid w:val="03A65C8A"/>
    <w:rsid w:val="04051527"/>
    <w:rsid w:val="04D32E79"/>
    <w:rsid w:val="050071C0"/>
    <w:rsid w:val="05315411"/>
    <w:rsid w:val="05503AC8"/>
    <w:rsid w:val="05FB615F"/>
    <w:rsid w:val="0620509A"/>
    <w:rsid w:val="062C6335"/>
    <w:rsid w:val="06AD0181"/>
    <w:rsid w:val="06B4338F"/>
    <w:rsid w:val="06DD0CD0"/>
    <w:rsid w:val="071D753B"/>
    <w:rsid w:val="072A2FCD"/>
    <w:rsid w:val="075B4E21"/>
    <w:rsid w:val="07A377B2"/>
    <w:rsid w:val="08845B88"/>
    <w:rsid w:val="08AB5A48"/>
    <w:rsid w:val="08FE41CD"/>
    <w:rsid w:val="08FE7A50"/>
    <w:rsid w:val="09BC3307"/>
    <w:rsid w:val="0A1B49A5"/>
    <w:rsid w:val="0A5F6393"/>
    <w:rsid w:val="0A750537"/>
    <w:rsid w:val="0AAD0691"/>
    <w:rsid w:val="0B4B5097"/>
    <w:rsid w:val="0B6F53F1"/>
    <w:rsid w:val="0BB41243"/>
    <w:rsid w:val="0C28597F"/>
    <w:rsid w:val="0C2E7E36"/>
    <w:rsid w:val="0C846098"/>
    <w:rsid w:val="0CC86BEB"/>
    <w:rsid w:val="0D3E2F48"/>
    <w:rsid w:val="0DFF5585"/>
    <w:rsid w:val="0E4129F4"/>
    <w:rsid w:val="0F044E32"/>
    <w:rsid w:val="0F904A16"/>
    <w:rsid w:val="0FCD487B"/>
    <w:rsid w:val="10227809"/>
    <w:rsid w:val="10557C57"/>
    <w:rsid w:val="10717588"/>
    <w:rsid w:val="10856228"/>
    <w:rsid w:val="109A294A"/>
    <w:rsid w:val="10E862CD"/>
    <w:rsid w:val="111A0C9A"/>
    <w:rsid w:val="116B2277"/>
    <w:rsid w:val="118D6A5B"/>
    <w:rsid w:val="12E4700C"/>
    <w:rsid w:val="12EB221A"/>
    <w:rsid w:val="12F450A8"/>
    <w:rsid w:val="13920429"/>
    <w:rsid w:val="13FD7AD9"/>
    <w:rsid w:val="14D93CC3"/>
    <w:rsid w:val="151350A2"/>
    <w:rsid w:val="156D70D8"/>
    <w:rsid w:val="15C26140"/>
    <w:rsid w:val="15F0598A"/>
    <w:rsid w:val="163D5A89"/>
    <w:rsid w:val="164A731D"/>
    <w:rsid w:val="16D96F8D"/>
    <w:rsid w:val="174540BD"/>
    <w:rsid w:val="17AD27E8"/>
    <w:rsid w:val="183A204C"/>
    <w:rsid w:val="18AA5B83"/>
    <w:rsid w:val="18C72F35"/>
    <w:rsid w:val="19A02C18"/>
    <w:rsid w:val="19A54B21"/>
    <w:rsid w:val="19C608D9"/>
    <w:rsid w:val="1A4D1254"/>
    <w:rsid w:val="1AA646C4"/>
    <w:rsid w:val="1B27179A"/>
    <w:rsid w:val="1B394F38"/>
    <w:rsid w:val="1BBB420C"/>
    <w:rsid w:val="1BBD2F92"/>
    <w:rsid w:val="1BEC025E"/>
    <w:rsid w:val="1BED245D"/>
    <w:rsid w:val="1BF84071"/>
    <w:rsid w:val="1C060E08"/>
    <w:rsid w:val="1C2E0CC8"/>
    <w:rsid w:val="1C3A5DDF"/>
    <w:rsid w:val="1CAF5D9E"/>
    <w:rsid w:val="1D322AF4"/>
    <w:rsid w:val="1D3B5982"/>
    <w:rsid w:val="1DC2273E"/>
    <w:rsid w:val="1E2458FF"/>
    <w:rsid w:val="1E33399B"/>
    <w:rsid w:val="1E5673D3"/>
    <w:rsid w:val="1EAA105C"/>
    <w:rsid w:val="1F554D78"/>
    <w:rsid w:val="2099410A"/>
    <w:rsid w:val="20FD05AB"/>
    <w:rsid w:val="21155C52"/>
    <w:rsid w:val="21A864C6"/>
    <w:rsid w:val="21E21B23"/>
    <w:rsid w:val="23834AD2"/>
    <w:rsid w:val="23CF16CE"/>
    <w:rsid w:val="23D7455C"/>
    <w:rsid w:val="23E634F2"/>
    <w:rsid w:val="241330BC"/>
    <w:rsid w:val="247330D5"/>
    <w:rsid w:val="24C11F5B"/>
    <w:rsid w:val="2620319C"/>
    <w:rsid w:val="26330B38"/>
    <w:rsid w:val="26981B61"/>
    <w:rsid w:val="26C22D08"/>
    <w:rsid w:val="273C6DEC"/>
    <w:rsid w:val="285478B9"/>
    <w:rsid w:val="28562DBC"/>
    <w:rsid w:val="285862BF"/>
    <w:rsid w:val="28CB65FE"/>
    <w:rsid w:val="294C45CE"/>
    <w:rsid w:val="29986C4B"/>
    <w:rsid w:val="29AE0DEF"/>
    <w:rsid w:val="29B11D74"/>
    <w:rsid w:val="2AC44873"/>
    <w:rsid w:val="2AD33150"/>
    <w:rsid w:val="2B143BB9"/>
    <w:rsid w:val="2B5908C4"/>
    <w:rsid w:val="2B937D0B"/>
    <w:rsid w:val="2BC74CE2"/>
    <w:rsid w:val="2BCE686B"/>
    <w:rsid w:val="2BE12008"/>
    <w:rsid w:val="2C74287C"/>
    <w:rsid w:val="2C814110"/>
    <w:rsid w:val="2CAB4F54"/>
    <w:rsid w:val="2CB8206C"/>
    <w:rsid w:val="2DAF62C3"/>
    <w:rsid w:val="2DE27C77"/>
    <w:rsid w:val="2E0D299D"/>
    <w:rsid w:val="2E4A4F5C"/>
    <w:rsid w:val="2E637B29"/>
    <w:rsid w:val="2E8F1C72"/>
    <w:rsid w:val="309148BA"/>
    <w:rsid w:val="30C12E8B"/>
    <w:rsid w:val="30CF21A1"/>
    <w:rsid w:val="30D5792D"/>
    <w:rsid w:val="30EE4C54"/>
    <w:rsid w:val="314D2A6F"/>
    <w:rsid w:val="318A28D4"/>
    <w:rsid w:val="31971BEA"/>
    <w:rsid w:val="31FE2893"/>
    <w:rsid w:val="32755D55"/>
    <w:rsid w:val="3282506A"/>
    <w:rsid w:val="32B026B6"/>
    <w:rsid w:val="336F7271"/>
    <w:rsid w:val="33B466E1"/>
    <w:rsid w:val="342D50A6"/>
    <w:rsid w:val="346C040E"/>
    <w:rsid w:val="347F162D"/>
    <w:rsid w:val="349302CD"/>
    <w:rsid w:val="34945D4F"/>
    <w:rsid w:val="353D2CE5"/>
    <w:rsid w:val="362A70EA"/>
    <w:rsid w:val="36802077"/>
    <w:rsid w:val="36925815"/>
    <w:rsid w:val="36B77FD3"/>
    <w:rsid w:val="36F16EB3"/>
    <w:rsid w:val="36F558B9"/>
    <w:rsid w:val="378C0467"/>
    <w:rsid w:val="37D16521"/>
    <w:rsid w:val="380940FC"/>
    <w:rsid w:val="38494EE6"/>
    <w:rsid w:val="38C522B1"/>
    <w:rsid w:val="38F378FD"/>
    <w:rsid w:val="3961212F"/>
    <w:rsid w:val="39910700"/>
    <w:rsid w:val="39B51BBA"/>
    <w:rsid w:val="3A2434F2"/>
    <w:rsid w:val="3B472350"/>
    <w:rsid w:val="3B807F2C"/>
    <w:rsid w:val="3C60089E"/>
    <w:rsid w:val="3D0422A6"/>
    <w:rsid w:val="3D2F21F1"/>
    <w:rsid w:val="3D485319"/>
    <w:rsid w:val="3D8D4788"/>
    <w:rsid w:val="3DE14212"/>
    <w:rsid w:val="3E233BE6"/>
    <w:rsid w:val="3EC30088"/>
    <w:rsid w:val="3EF75F59"/>
    <w:rsid w:val="3F1A5A37"/>
    <w:rsid w:val="3F721126"/>
    <w:rsid w:val="3FAD2204"/>
    <w:rsid w:val="3FEF3F72"/>
    <w:rsid w:val="40071619"/>
    <w:rsid w:val="400D1324"/>
    <w:rsid w:val="40562A1D"/>
    <w:rsid w:val="41177258"/>
    <w:rsid w:val="414F73B2"/>
    <w:rsid w:val="41D81894"/>
    <w:rsid w:val="42330CA9"/>
    <w:rsid w:val="42962F4C"/>
    <w:rsid w:val="43243AB5"/>
    <w:rsid w:val="43564BE1"/>
    <w:rsid w:val="43C226BA"/>
    <w:rsid w:val="43E176EB"/>
    <w:rsid w:val="43F4670C"/>
    <w:rsid w:val="447659E0"/>
    <w:rsid w:val="45287A02"/>
    <w:rsid w:val="456552E9"/>
    <w:rsid w:val="457A1A0B"/>
    <w:rsid w:val="45E104E2"/>
    <w:rsid w:val="464623D8"/>
    <w:rsid w:val="46DE5559"/>
    <w:rsid w:val="472A5ECE"/>
    <w:rsid w:val="4782435E"/>
    <w:rsid w:val="47831DE0"/>
    <w:rsid w:val="478A6B58"/>
    <w:rsid w:val="47FB07A5"/>
    <w:rsid w:val="491B4F2E"/>
    <w:rsid w:val="49C2488D"/>
    <w:rsid w:val="49CB2F9F"/>
    <w:rsid w:val="49FB376E"/>
    <w:rsid w:val="4A0230F9"/>
    <w:rsid w:val="4A0343FD"/>
    <w:rsid w:val="4A3F2F5D"/>
    <w:rsid w:val="4A662E1D"/>
    <w:rsid w:val="4B7E5E68"/>
    <w:rsid w:val="4B847D71"/>
    <w:rsid w:val="4BC6625C"/>
    <w:rsid w:val="4C4920B9"/>
    <w:rsid w:val="4C501A44"/>
    <w:rsid w:val="4C831E93"/>
    <w:rsid w:val="4C9978BA"/>
    <w:rsid w:val="4D4A76DD"/>
    <w:rsid w:val="4D5756EE"/>
    <w:rsid w:val="4DF777F6"/>
    <w:rsid w:val="4E1338A3"/>
    <w:rsid w:val="4E7735C7"/>
    <w:rsid w:val="4E7A2B16"/>
    <w:rsid w:val="4E8428DD"/>
    <w:rsid w:val="4EB359AB"/>
    <w:rsid w:val="4EB71E32"/>
    <w:rsid w:val="4EF44267"/>
    <w:rsid w:val="4F136CC9"/>
    <w:rsid w:val="4F14474A"/>
    <w:rsid w:val="4F61484A"/>
    <w:rsid w:val="4F653250"/>
    <w:rsid w:val="4FA01DB0"/>
    <w:rsid w:val="507B4F96"/>
    <w:rsid w:val="50A90064"/>
    <w:rsid w:val="50B576FA"/>
    <w:rsid w:val="51C130AF"/>
    <w:rsid w:val="51D90756"/>
    <w:rsid w:val="526D6620"/>
    <w:rsid w:val="52892AF8"/>
    <w:rsid w:val="52D67374"/>
    <w:rsid w:val="535011A7"/>
    <w:rsid w:val="5357444A"/>
    <w:rsid w:val="536F1460"/>
    <w:rsid w:val="53E41AB0"/>
    <w:rsid w:val="54A07C64"/>
    <w:rsid w:val="54E41652"/>
    <w:rsid w:val="55545189"/>
    <w:rsid w:val="557D7102"/>
    <w:rsid w:val="55E16072"/>
    <w:rsid w:val="56237DE0"/>
    <w:rsid w:val="571915F2"/>
    <w:rsid w:val="573E5FAE"/>
    <w:rsid w:val="57CA1416"/>
    <w:rsid w:val="58175C92"/>
    <w:rsid w:val="59252305"/>
    <w:rsid w:val="59687BBD"/>
    <w:rsid w:val="59DE0E81"/>
    <w:rsid w:val="5A897C95"/>
    <w:rsid w:val="5A8F5421"/>
    <w:rsid w:val="5AAC27D3"/>
    <w:rsid w:val="5B4019C2"/>
    <w:rsid w:val="5B9E1D5B"/>
    <w:rsid w:val="5BF714F0"/>
    <w:rsid w:val="5C546007"/>
    <w:rsid w:val="5CBD5A36"/>
    <w:rsid w:val="5D84417A"/>
    <w:rsid w:val="5E6F53FC"/>
    <w:rsid w:val="5F0F7504"/>
    <w:rsid w:val="5F156E8F"/>
    <w:rsid w:val="5F28482B"/>
    <w:rsid w:val="5FB82E15"/>
    <w:rsid w:val="60AB11F2"/>
    <w:rsid w:val="60D84571"/>
    <w:rsid w:val="610253B6"/>
    <w:rsid w:val="62111CEF"/>
    <w:rsid w:val="6271300E"/>
    <w:rsid w:val="63852ED6"/>
    <w:rsid w:val="639221EC"/>
    <w:rsid w:val="63AE2A15"/>
    <w:rsid w:val="63B9462A"/>
    <w:rsid w:val="63FF151B"/>
    <w:rsid w:val="64367476"/>
    <w:rsid w:val="644C161A"/>
    <w:rsid w:val="64B463CB"/>
    <w:rsid w:val="64E1790F"/>
    <w:rsid w:val="652615DA"/>
    <w:rsid w:val="65790D87"/>
    <w:rsid w:val="65B221E6"/>
    <w:rsid w:val="65B87F90"/>
    <w:rsid w:val="668C53CC"/>
    <w:rsid w:val="66B01717"/>
    <w:rsid w:val="66DF3B52"/>
    <w:rsid w:val="66FE4406"/>
    <w:rsid w:val="670E46A1"/>
    <w:rsid w:val="67161AAD"/>
    <w:rsid w:val="6827516E"/>
    <w:rsid w:val="687A1374"/>
    <w:rsid w:val="690028D2"/>
    <w:rsid w:val="694141FC"/>
    <w:rsid w:val="69794B1B"/>
    <w:rsid w:val="69B30178"/>
    <w:rsid w:val="6A2E53A8"/>
    <w:rsid w:val="6A383C54"/>
    <w:rsid w:val="6A580905"/>
    <w:rsid w:val="6AA06AFB"/>
    <w:rsid w:val="6AC37FB5"/>
    <w:rsid w:val="6B2D1BE2"/>
    <w:rsid w:val="6B387F73"/>
    <w:rsid w:val="6B593D2B"/>
    <w:rsid w:val="6B663041"/>
    <w:rsid w:val="6B9C7C98"/>
    <w:rsid w:val="6BA37623"/>
    <w:rsid w:val="6BDE7808"/>
    <w:rsid w:val="6BE33C8F"/>
    <w:rsid w:val="6BF5162B"/>
    <w:rsid w:val="6C355C98"/>
    <w:rsid w:val="6C8E6327"/>
    <w:rsid w:val="6CD92F23"/>
    <w:rsid w:val="6D7B763E"/>
    <w:rsid w:val="6DD30BBC"/>
    <w:rsid w:val="6EAC089F"/>
    <w:rsid w:val="6EDF7DF5"/>
    <w:rsid w:val="700852D9"/>
    <w:rsid w:val="704D7FCB"/>
    <w:rsid w:val="70B110C3"/>
    <w:rsid w:val="70CE181E"/>
    <w:rsid w:val="71367F49"/>
    <w:rsid w:val="714A49EB"/>
    <w:rsid w:val="71A75C6A"/>
    <w:rsid w:val="71A81A68"/>
    <w:rsid w:val="71C61DB6"/>
    <w:rsid w:val="72445F08"/>
    <w:rsid w:val="728D3D7E"/>
    <w:rsid w:val="72966C0C"/>
    <w:rsid w:val="72ED761A"/>
    <w:rsid w:val="73193962"/>
    <w:rsid w:val="73247774"/>
    <w:rsid w:val="7328617A"/>
    <w:rsid w:val="73380993"/>
    <w:rsid w:val="73D20B92"/>
    <w:rsid w:val="74A04FD8"/>
    <w:rsid w:val="75E95CFE"/>
    <w:rsid w:val="76466098"/>
    <w:rsid w:val="77771C8D"/>
    <w:rsid w:val="77B265EF"/>
    <w:rsid w:val="77B72A76"/>
    <w:rsid w:val="78031871"/>
    <w:rsid w:val="78AC208A"/>
    <w:rsid w:val="79C14150"/>
    <w:rsid w:val="79ED07A2"/>
    <w:rsid w:val="7A0D09CC"/>
    <w:rsid w:val="7A905722"/>
    <w:rsid w:val="7A9750AD"/>
    <w:rsid w:val="7B567AA9"/>
    <w:rsid w:val="7B602578"/>
    <w:rsid w:val="7C4902F7"/>
    <w:rsid w:val="7D225A5C"/>
    <w:rsid w:val="7D6D6DD4"/>
    <w:rsid w:val="7E5B31DA"/>
    <w:rsid w:val="7E695D73"/>
    <w:rsid w:val="7E6A7F71"/>
    <w:rsid w:val="7E83691D"/>
    <w:rsid w:val="7E890826"/>
    <w:rsid w:val="7EA73659"/>
    <w:rsid w:val="7EDB4DAD"/>
    <w:rsid w:val="7F2A25AD"/>
    <w:rsid w:val="7F625F8B"/>
    <w:rsid w:val="7F975160"/>
    <w:rsid w:val="7F9A1968"/>
    <w:rsid w:val="7FF3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1B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3B3DED"/>
    <w:pPr>
      <w:spacing w:after="0" w:line="240" w:lineRule="auto"/>
      <w:ind w:firstLine="720"/>
      <w:jc w:val="both"/>
    </w:pPr>
    <w:rPr>
      <w:rFonts w:ascii="Times New Roman KK EK" w:eastAsia="Times New Roman" w:hAnsi="Times New Roman KK EK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B3DED"/>
    <w:rPr>
      <w:rFonts w:ascii="Times New Roman KK EK" w:eastAsia="Times New Roman" w:hAnsi="Times New Roman KK EK" w:cs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300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00EB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uiPriority="0"/>
    <w:lsdException w:name="Subtitle" w:semiHidden="0" w:uiPriority="11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E0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01BF"/>
    <w:rPr>
      <w:rFonts w:ascii="Tahoma" w:hAnsi="Tahoma" w:cs="Tahoma"/>
      <w:sz w:val="16"/>
      <w:szCs w:val="16"/>
      <w:lang w:eastAsia="en-US"/>
    </w:rPr>
  </w:style>
  <w:style w:type="paragraph" w:styleId="a8">
    <w:name w:val="Body Text Indent"/>
    <w:basedOn w:val="a"/>
    <w:link w:val="a9"/>
    <w:rsid w:val="003B3DED"/>
    <w:pPr>
      <w:spacing w:after="0" w:line="240" w:lineRule="auto"/>
      <w:ind w:firstLine="720"/>
      <w:jc w:val="both"/>
    </w:pPr>
    <w:rPr>
      <w:rFonts w:ascii="Times New Roman KK EK" w:eastAsia="Times New Roman" w:hAnsi="Times New Roman KK EK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3B3DED"/>
    <w:rPr>
      <w:rFonts w:ascii="Times New Roman KK EK" w:eastAsia="Times New Roman" w:hAnsi="Times New Roman KK EK" w:cs="Times New Roman"/>
      <w:sz w:val="28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6300E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00E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baeva_zapixan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Seit.salima@mail.ru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rabaeva_zapixan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.galiya0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2026-03-15T05:21:00Z</dcterms:created>
  <dcterms:modified xsi:type="dcterms:W3CDTF">2026-03-15T20:30:00Z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1568843BC3D34921A1913580EE2AB70A_12</vt:lpwstr>
  </property>
</Properties>
</file>